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718B25A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9A00E7">
        <w:rPr>
          <w:sz w:val="24"/>
          <w:szCs w:val="24"/>
        </w:rPr>
        <w:t xml:space="preserve">August </w:t>
      </w:r>
      <w:r w:rsidR="001D180E">
        <w:rPr>
          <w:sz w:val="24"/>
          <w:szCs w:val="24"/>
        </w:rPr>
        <w:t>27</w:t>
      </w:r>
      <w:r w:rsidR="00CD2F6D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D2F6D">
        <w:rPr>
          <w:sz w:val="24"/>
          <w:szCs w:val="24"/>
        </w:rPr>
        <w:t>, Buster Chase</w:t>
      </w:r>
      <w:r w:rsidR="00C35DCE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9A00E7">
        <w:rPr>
          <w:sz w:val="24"/>
          <w:szCs w:val="24"/>
        </w:rPr>
        <w:t>Jake Srp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28E09B7F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DCE">
        <w:rPr>
          <w:sz w:val="24"/>
          <w:szCs w:val="24"/>
        </w:rPr>
        <w:t>J</w:t>
      </w:r>
      <w:r w:rsidR="009A00E7">
        <w:rPr>
          <w:sz w:val="24"/>
          <w:szCs w:val="24"/>
        </w:rPr>
        <w:t>ake Srp,</w:t>
      </w:r>
      <w:r w:rsidR="00ED1FDC">
        <w:rPr>
          <w:sz w:val="24"/>
          <w:szCs w:val="24"/>
        </w:rPr>
        <w:t xml:space="preserve"> </w:t>
      </w:r>
      <w:r>
        <w:rPr>
          <w:sz w:val="24"/>
          <w:szCs w:val="24"/>
        </w:rPr>
        <w:t>President, presided at the meeting.  Noting that a quorum was present, the 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5C0D0C47" w14:textId="5C731459" w:rsidR="001D180E" w:rsidRDefault="00820207" w:rsidP="001D180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74BC">
        <w:rPr>
          <w:sz w:val="24"/>
          <w:szCs w:val="24"/>
        </w:rPr>
        <w:t>onduct</w:t>
      </w:r>
      <w:r>
        <w:rPr>
          <w:sz w:val="24"/>
          <w:szCs w:val="24"/>
        </w:rPr>
        <w:t>ed</w:t>
      </w:r>
      <w:r w:rsidR="00BC74BC">
        <w:rPr>
          <w:sz w:val="24"/>
          <w:szCs w:val="24"/>
        </w:rPr>
        <w:t xml:space="preserve"> a public hearing for the purpose of receiving public comment on the proposed tax rate of $0.10 per $100 of taxable value as voted on by the Commission of the Jackson County Emergency Services District No. 3 at the District’s August </w:t>
      </w:r>
      <w:r w:rsidR="004609EE">
        <w:rPr>
          <w:sz w:val="24"/>
          <w:szCs w:val="24"/>
        </w:rPr>
        <w:t>8</w:t>
      </w:r>
      <w:bookmarkStart w:id="0" w:name="_GoBack"/>
      <w:bookmarkEnd w:id="0"/>
      <w:r w:rsidR="00BC74BC">
        <w:rPr>
          <w:sz w:val="24"/>
          <w:szCs w:val="24"/>
        </w:rPr>
        <w:t>, 2019 meeting.</w:t>
      </w:r>
      <w:r>
        <w:rPr>
          <w:sz w:val="24"/>
          <w:szCs w:val="24"/>
        </w:rPr>
        <w:t xml:space="preserve"> No public was in attendance and no comments were made.</w:t>
      </w:r>
      <w:r w:rsidR="00BC74BC">
        <w:rPr>
          <w:sz w:val="24"/>
          <w:szCs w:val="24"/>
        </w:rPr>
        <w:t xml:space="preserve">  President Jake Srp stated, “The next public hearing will be held on September 4, 2019 at 6:00 PM at 315 West Main Street, Edna, Texas 77957.”</w:t>
      </w:r>
    </w:p>
    <w:p w14:paraId="2760104E" w14:textId="77777777" w:rsidR="00BC74BC" w:rsidRDefault="00BC74BC" w:rsidP="00BC74BC">
      <w:pPr>
        <w:pStyle w:val="NoSpacing"/>
        <w:jc w:val="both"/>
        <w:rPr>
          <w:sz w:val="24"/>
          <w:szCs w:val="24"/>
        </w:rPr>
      </w:pPr>
    </w:p>
    <w:p w14:paraId="710B132B" w14:textId="7D3F1165" w:rsidR="00BC74BC" w:rsidRDefault="00BC74BC" w:rsidP="001D180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discussed consideration and approval of offer to purchase tax sale property.  </w:t>
      </w:r>
      <w:r w:rsidR="005A18A5">
        <w:rPr>
          <w:sz w:val="24"/>
          <w:szCs w:val="24"/>
        </w:rPr>
        <w:t xml:space="preserve">Commissioner Buster Chase made the motion to Approve and Accept the Resolution Authorizing Tax Resale, Commissioner DJ Bell seconded the motion, and all were in favor and motion was approved.  </w:t>
      </w:r>
    </w:p>
    <w:p w14:paraId="50EB4378" w14:textId="77777777" w:rsidR="00BC74BC" w:rsidRDefault="00BC74BC" w:rsidP="00BC74BC">
      <w:pPr>
        <w:pStyle w:val="ListParagraph"/>
        <w:rPr>
          <w:sz w:val="24"/>
          <w:szCs w:val="24"/>
        </w:rPr>
      </w:pPr>
    </w:p>
    <w:p w14:paraId="1CCBACD8" w14:textId="4CDD29DA" w:rsidR="001A0B9C" w:rsidRPr="001D180E" w:rsidRDefault="00152B88" w:rsidP="001D180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D180E">
        <w:rPr>
          <w:sz w:val="24"/>
          <w:szCs w:val="24"/>
        </w:rPr>
        <w:t xml:space="preserve">President </w:t>
      </w:r>
      <w:r w:rsidR="004D6BD8" w:rsidRPr="001D180E">
        <w:rPr>
          <w:sz w:val="24"/>
          <w:szCs w:val="24"/>
        </w:rPr>
        <w:t>Jake Srp</w:t>
      </w:r>
      <w:r w:rsidR="00822C95" w:rsidRPr="001D180E">
        <w:rPr>
          <w:sz w:val="24"/>
          <w:szCs w:val="24"/>
        </w:rPr>
        <w:t xml:space="preserve"> </w:t>
      </w:r>
      <w:r w:rsidR="004D6BD8" w:rsidRPr="001D180E">
        <w:rPr>
          <w:sz w:val="24"/>
          <w:szCs w:val="24"/>
        </w:rPr>
        <w:t xml:space="preserve">stated the next meeting would be </w:t>
      </w:r>
      <w:r w:rsidR="005A18A5">
        <w:rPr>
          <w:sz w:val="24"/>
          <w:szCs w:val="24"/>
        </w:rPr>
        <w:t>September 4</w:t>
      </w:r>
      <w:r w:rsidR="004D6BD8" w:rsidRPr="001D180E">
        <w:rPr>
          <w:sz w:val="24"/>
          <w:szCs w:val="24"/>
        </w:rPr>
        <w:t xml:space="preserve">, 2019 and then </w:t>
      </w:r>
      <w:r w:rsidR="00822C95" w:rsidRPr="001D180E">
        <w:rPr>
          <w:sz w:val="24"/>
          <w:szCs w:val="24"/>
        </w:rPr>
        <w:t>called the me</w:t>
      </w:r>
      <w:r w:rsidR="0020591F" w:rsidRPr="001D180E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1D180E"/>
    <w:rsid w:val="0020591F"/>
    <w:rsid w:val="0022761D"/>
    <w:rsid w:val="00230365"/>
    <w:rsid w:val="00244DB4"/>
    <w:rsid w:val="002531C4"/>
    <w:rsid w:val="00257A75"/>
    <w:rsid w:val="00282425"/>
    <w:rsid w:val="002C5AAE"/>
    <w:rsid w:val="002C5B72"/>
    <w:rsid w:val="002D5843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27591"/>
    <w:rsid w:val="004338FD"/>
    <w:rsid w:val="00437F56"/>
    <w:rsid w:val="00437FFE"/>
    <w:rsid w:val="00452C47"/>
    <w:rsid w:val="004609EE"/>
    <w:rsid w:val="00491D0A"/>
    <w:rsid w:val="004C5E84"/>
    <w:rsid w:val="004D32D7"/>
    <w:rsid w:val="004D41F6"/>
    <w:rsid w:val="004D6BD8"/>
    <w:rsid w:val="004E42DF"/>
    <w:rsid w:val="004E73BA"/>
    <w:rsid w:val="004F082C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18A5"/>
    <w:rsid w:val="005A7A7A"/>
    <w:rsid w:val="005B7ADB"/>
    <w:rsid w:val="005D21DC"/>
    <w:rsid w:val="005E374F"/>
    <w:rsid w:val="00624CCB"/>
    <w:rsid w:val="00631122"/>
    <w:rsid w:val="00676794"/>
    <w:rsid w:val="00681EA0"/>
    <w:rsid w:val="006A21D5"/>
    <w:rsid w:val="006A4C18"/>
    <w:rsid w:val="006B03BE"/>
    <w:rsid w:val="006B364C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C6A0B"/>
    <w:rsid w:val="007E0A2B"/>
    <w:rsid w:val="007E4826"/>
    <w:rsid w:val="007F6A59"/>
    <w:rsid w:val="00807EE0"/>
    <w:rsid w:val="00820207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958D4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00E7"/>
    <w:rsid w:val="009A4A5D"/>
    <w:rsid w:val="009A4EBA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00D6"/>
    <w:rsid w:val="00AC42E8"/>
    <w:rsid w:val="00AD26D9"/>
    <w:rsid w:val="00AD7F12"/>
    <w:rsid w:val="00AF22AE"/>
    <w:rsid w:val="00AF2403"/>
    <w:rsid w:val="00B06B91"/>
    <w:rsid w:val="00B63433"/>
    <w:rsid w:val="00BC06FD"/>
    <w:rsid w:val="00BC74BC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2F6D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679F6"/>
    <w:rsid w:val="00D775A8"/>
    <w:rsid w:val="00D84E5C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15A9"/>
    <w:rsid w:val="00EE2EF1"/>
    <w:rsid w:val="00EE388C"/>
    <w:rsid w:val="00EE6300"/>
    <w:rsid w:val="00F03BB6"/>
    <w:rsid w:val="00F1731B"/>
    <w:rsid w:val="00F17985"/>
    <w:rsid w:val="00F17F29"/>
    <w:rsid w:val="00F54834"/>
    <w:rsid w:val="00F563AE"/>
    <w:rsid w:val="00F60C7D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9902-25DF-490A-B721-8CEC1669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6</cp:revision>
  <cp:lastPrinted>2017-06-26T19:47:00Z</cp:lastPrinted>
  <dcterms:created xsi:type="dcterms:W3CDTF">2019-08-28T14:38:00Z</dcterms:created>
  <dcterms:modified xsi:type="dcterms:W3CDTF">2019-09-05T17:04:00Z</dcterms:modified>
</cp:coreProperties>
</file>